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26" w:rsidRPr="003B5426" w:rsidRDefault="003B5426" w:rsidP="003B5426">
      <w:pPr>
        <w:pStyle w:val="a3"/>
        <w:bidi/>
        <w:spacing w:before="0" w:beforeAutospacing="0" w:after="0" w:afterAutospacing="0"/>
        <w:rPr>
          <w:sz w:val="44"/>
          <w:szCs w:val="44"/>
        </w:rPr>
      </w:pPr>
      <w:bookmarkStart w:id="0" w:name="_GoBack"/>
      <w:r w:rsidRPr="003B5426">
        <w:rPr>
          <w:rFonts w:ascii="Arial" w:hAnsi="Arial" w:cs="Arial"/>
          <w:b/>
          <w:bCs/>
          <w:color w:val="000000"/>
          <w:sz w:val="44"/>
          <w:szCs w:val="44"/>
          <w:rtl/>
        </w:rPr>
        <w:t>مقدمة بحث عن التقنيه وأنوعها </w:t>
      </w:r>
    </w:p>
    <w:p w:rsidR="003B5426" w:rsidRPr="003B5426" w:rsidRDefault="003B5426" w:rsidP="003B5426">
      <w:pPr>
        <w:pStyle w:val="a3"/>
        <w:bidi/>
        <w:spacing w:before="0" w:beforeAutospacing="0" w:after="0" w:afterAutospacing="0"/>
        <w:rPr>
          <w:rFonts w:hint="cs"/>
          <w:sz w:val="44"/>
          <w:szCs w:val="44"/>
          <w:rtl/>
        </w:rPr>
      </w:pPr>
      <w:r w:rsidRPr="003B5426">
        <w:rPr>
          <w:rFonts w:ascii="Arial" w:hAnsi="Arial" w:cs="Arial"/>
          <w:color w:val="000000"/>
          <w:sz w:val="44"/>
          <w:szCs w:val="44"/>
          <w:rtl/>
        </w:rPr>
        <w:t>تعد التقنية جزءاً لا يتجزأ من حياتنا اليومية، حيث تشكل الأجهزة الذكية والتطبيقات الحديثة جزءاً هامًا من نمط حياتنا، كما تسهم التقنية في تحسين الاتصال، وتوفير الوقت والجهد، وتوفير فرص جديدة للتعلم والابتكار، وفي هذا البحث، سنناقش التقنية وأنواعها.</w:t>
      </w:r>
    </w:p>
    <w:p w:rsidR="003B5426" w:rsidRPr="003B5426" w:rsidRDefault="003B5426" w:rsidP="003B5426">
      <w:pPr>
        <w:pStyle w:val="a3"/>
        <w:bidi/>
        <w:spacing w:before="0" w:beforeAutospacing="0" w:after="0" w:afterAutospacing="0"/>
        <w:rPr>
          <w:rFonts w:hint="cs"/>
          <w:sz w:val="44"/>
          <w:szCs w:val="44"/>
          <w:rtl/>
        </w:rPr>
      </w:pPr>
      <w:r w:rsidRPr="003B5426">
        <w:rPr>
          <w:rFonts w:ascii="Arial" w:hAnsi="Arial" w:cs="Arial"/>
          <w:b/>
          <w:bCs/>
          <w:color w:val="000000"/>
          <w:sz w:val="44"/>
          <w:szCs w:val="44"/>
          <w:rtl/>
        </w:rPr>
        <w:t>بحث عن التقنيه وأنوعها </w:t>
      </w:r>
    </w:p>
    <w:p w:rsidR="003B5426" w:rsidRPr="003B5426" w:rsidRDefault="003B5426" w:rsidP="003B5426">
      <w:pPr>
        <w:pStyle w:val="a3"/>
        <w:bidi/>
        <w:spacing w:before="0" w:beforeAutospacing="0" w:after="0" w:afterAutospacing="0"/>
        <w:rPr>
          <w:rFonts w:hint="cs"/>
          <w:sz w:val="44"/>
          <w:szCs w:val="44"/>
          <w:rtl/>
        </w:rPr>
      </w:pPr>
      <w:r w:rsidRPr="003B5426">
        <w:rPr>
          <w:rFonts w:ascii="Arial" w:hAnsi="Arial" w:cs="Arial"/>
          <w:color w:val="000000"/>
          <w:sz w:val="44"/>
          <w:szCs w:val="44"/>
          <w:rtl/>
        </w:rPr>
        <w:t>التقنية هي مجموعة من المعرفة والمهارات والأساليب التي تُستخدم لتحقيق أهداف محددة أو حل مشكلات، تعتبر التقنية جزءًا أساسيًا من تطور الحضارة البشرية، حيث تمثل وسيلة لتحسين الحياة وتسهيل الأعمال.</w:t>
      </w:r>
    </w:p>
    <w:p w:rsidR="003B5426" w:rsidRPr="003B5426" w:rsidRDefault="003B5426" w:rsidP="003B5426">
      <w:pPr>
        <w:pStyle w:val="a3"/>
        <w:bidi/>
        <w:spacing w:before="0" w:beforeAutospacing="0" w:after="0" w:afterAutospacing="0"/>
        <w:rPr>
          <w:rFonts w:hint="cs"/>
          <w:sz w:val="44"/>
          <w:szCs w:val="44"/>
          <w:rtl/>
        </w:rPr>
      </w:pPr>
      <w:r w:rsidRPr="003B5426">
        <w:rPr>
          <w:rFonts w:ascii="Arial" w:hAnsi="Arial" w:cs="Arial"/>
          <w:color w:val="000000"/>
          <w:sz w:val="44"/>
          <w:szCs w:val="44"/>
          <w:rtl/>
        </w:rPr>
        <w:t>تشمل التقنية مجموعة واسعة من المجالات، بدءًا من التقنية الحاسوبية وصولاً إلى التقنيات الطبية والزراعية، كذلك، التقنية الصناعية، والكثير غيرها، ويتضمن مفهوم التقنية استخدام الأدوات والمعدات والعمليات لتحسين الإنتاجية وتسهيل العمليات.</w:t>
      </w:r>
    </w:p>
    <w:p w:rsidR="003B5426" w:rsidRPr="003B5426" w:rsidRDefault="003B5426" w:rsidP="003B5426">
      <w:pPr>
        <w:pStyle w:val="a3"/>
        <w:bidi/>
        <w:spacing w:before="0" w:beforeAutospacing="0" w:after="0" w:afterAutospacing="0"/>
        <w:rPr>
          <w:rFonts w:hint="cs"/>
          <w:sz w:val="44"/>
          <w:szCs w:val="44"/>
          <w:rtl/>
        </w:rPr>
      </w:pPr>
      <w:r w:rsidRPr="003B5426">
        <w:rPr>
          <w:rFonts w:ascii="Arial" w:hAnsi="Arial" w:cs="Arial"/>
          <w:color w:val="000000"/>
          <w:sz w:val="44"/>
          <w:szCs w:val="44"/>
          <w:rtl/>
        </w:rPr>
        <w:t>وعلى مر العصور، شهدت التقنية تطورات هائلة، من الاختراعات التقليدية إلى الابتكارات الحديثة، إذ  تسهم التقنية الحديثة، مثل الذكاء الاصطناعي وتقنيات الاتصالات اللاسلكية، في تغيير شكل حياتنا اليومية وتطوير قطاعات مختلفة في المجتمع، كما تعزز التقنية الابتكار وتسهم في تطوير حلول جديدة للتحديات اليومية، فمن خلال الابتكار التكنولوجي، يمكننا تحسين الخدمات الصحية، وتطوير الطاقة المستدامة، وتحسين النقل، وتوفير حلول تقنية للمشكلات البيئية، علاوة على ذلك، يمثل التقدم التقني ركيزة أساسية للتطور الاقتصادي والاجتماعي، حيث يسهم بشكل فعال في توسيع آفاق العلم والصناعة.</w:t>
      </w:r>
    </w:p>
    <w:p w:rsidR="003B5426" w:rsidRPr="003B5426" w:rsidRDefault="003B5426" w:rsidP="003B5426">
      <w:pPr>
        <w:pStyle w:val="a3"/>
        <w:bidi/>
        <w:spacing w:before="0" w:beforeAutospacing="0" w:after="0" w:afterAutospacing="0"/>
        <w:rPr>
          <w:rFonts w:hint="cs"/>
          <w:sz w:val="44"/>
          <w:szCs w:val="44"/>
          <w:rtl/>
        </w:rPr>
      </w:pPr>
      <w:r w:rsidRPr="003B5426">
        <w:rPr>
          <w:rFonts w:ascii="Arial" w:hAnsi="Arial" w:cs="Arial"/>
          <w:b/>
          <w:bCs/>
          <w:color w:val="000000"/>
          <w:sz w:val="44"/>
          <w:szCs w:val="44"/>
          <w:rtl/>
        </w:rPr>
        <w:t>خاتمة بحث عن التقنيه وأنوعها </w:t>
      </w:r>
    </w:p>
    <w:p w:rsidR="003B5426" w:rsidRPr="003B5426" w:rsidRDefault="003B5426" w:rsidP="003B5426">
      <w:pPr>
        <w:pStyle w:val="a3"/>
        <w:bidi/>
        <w:spacing w:before="0" w:beforeAutospacing="0" w:after="0" w:afterAutospacing="0"/>
        <w:rPr>
          <w:rFonts w:hint="cs"/>
          <w:sz w:val="44"/>
          <w:szCs w:val="44"/>
          <w:rtl/>
        </w:rPr>
      </w:pPr>
      <w:r w:rsidRPr="003B5426">
        <w:rPr>
          <w:rFonts w:ascii="Arial" w:hAnsi="Arial" w:cs="Arial"/>
          <w:color w:val="000000"/>
          <w:sz w:val="44"/>
          <w:szCs w:val="44"/>
          <w:rtl/>
        </w:rPr>
        <w:t>ختامًا، نجد أن التقنية تلعب عدة أدوار هامة في حياتنا اليومية وذلك من خلال تحسين الاتصال، وزيادة الكفاءة، وتوسيع فرص التعلم والابتكار، لذلك؛ إن التقنية ليست مجرد وسيلة للترفيه، بل هي أداة قوية يمكن استخدامها لتحقيق التقدم وتحسين نوعية الحياة. </w:t>
      </w:r>
    </w:p>
    <w:bookmarkEnd w:id="0"/>
    <w:p w:rsidR="007A773E" w:rsidRDefault="007A773E"/>
    <w:sectPr w:rsidR="007A7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426"/>
    <w:rsid w:val="003B5426"/>
    <w:rsid w:val="007A7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5426"/>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542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7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2024-02-24T11:45:00Z</dcterms:created>
  <dcterms:modified xsi:type="dcterms:W3CDTF">2024-02-24T11:46:00Z</dcterms:modified>
</cp:coreProperties>
</file>