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94" w:rsidRPr="008E5294" w:rsidRDefault="008E5294" w:rsidP="008E5294">
      <w:pPr>
        <w:pStyle w:val="2"/>
        <w:jc w:val="right"/>
        <w:rPr>
          <w:sz w:val="44"/>
          <w:szCs w:val="44"/>
        </w:rPr>
      </w:pPr>
      <w:r w:rsidRPr="008E5294">
        <w:rPr>
          <w:sz w:val="44"/>
          <w:szCs w:val="44"/>
          <w:rtl/>
        </w:rPr>
        <w:t>مقدمة خطبة الجمعة مكتوبة عن شهر رمضان</w:t>
      </w:r>
    </w:p>
    <w:p w:rsidR="008E5294" w:rsidRPr="008E5294" w:rsidRDefault="008E5294" w:rsidP="008E5294">
      <w:pPr>
        <w:pStyle w:val="a3"/>
        <w:jc w:val="right"/>
        <w:rPr>
          <w:sz w:val="32"/>
          <w:szCs w:val="32"/>
        </w:rPr>
      </w:pPr>
      <w:r w:rsidRPr="008E5294">
        <w:rPr>
          <w:sz w:val="32"/>
          <w:szCs w:val="32"/>
          <w:rtl/>
        </w:rPr>
        <w:t>بسم الله والحم</w:t>
      </w:r>
      <w:r w:rsidRPr="008E5294">
        <w:rPr>
          <w:sz w:val="32"/>
          <w:szCs w:val="32"/>
          <w:rtl/>
        </w:rPr>
        <w:t>د لله، والصّلاة والسّلام على سي</w:t>
      </w:r>
      <w:r w:rsidRPr="008E5294">
        <w:rPr>
          <w:rFonts w:hint="cs"/>
          <w:sz w:val="32"/>
          <w:szCs w:val="32"/>
          <w:rtl/>
        </w:rPr>
        <w:t>ّ</w:t>
      </w:r>
      <w:r w:rsidRPr="008E5294">
        <w:rPr>
          <w:sz w:val="32"/>
          <w:szCs w:val="32"/>
          <w:rtl/>
        </w:rPr>
        <w:t>د الخلق محمّد، أم</w:t>
      </w:r>
      <w:r w:rsidRPr="008E5294">
        <w:rPr>
          <w:sz w:val="32"/>
          <w:szCs w:val="32"/>
          <w:rtl/>
        </w:rPr>
        <w:t>ّا بعد، فقد أقبلت علينا أيّام ا</w:t>
      </w:r>
      <w:r w:rsidRPr="008E5294">
        <w:rPr>
          <w:sz w:val="32"/>
          <w:szCs w:val="32"/>
          <w:rtl/>
        </w:rPr>
        <w:t>لخير التي طال انتظار القلب لها، أقبلت علينا نتلك النافذة التي تُقرّبنا من الله، ومن اقترب من الله تعالى فقد فاز في الدّنيا والآخرة، ويا طوبى لمن أحسن لنفسه في شهر رمضان المُبارك، وعمل وسارً على نهج المُصطفى العدنان، الذي كان أحرص النّاس على است</w:t>
      </w:r>
      <w:bookmarkStart w:id="0" w:name="_GoBack"/>
      <w:bookmarkEnd w:id="0"/>
      <w:r w:rsidRPr="008E5294">
        <w:rPr>
          <w:sz w:val="32"/>
          <w:szCs w:val="32"/>
          <w:rtl/>
        </w:rPr>
        <w:t xml:space="preserve">قبال شهر الخير </w:t>
      </w:r>
      <w:r w:rsidRPr="008E5294">
        <w:rPr>
          <w:rFonts w:hint="cs"/>
          <w:sz w:val="32"/>
          <w:szCs w:val="32"/>
          <w:rtl/>
        </w:rPr>
        <w:t>والرحمة</w:t>
      </w:r>
      <w:r w:rsidRPr="008E5294">
        <w:rPr>
          <w:sz w:val="32"/>
          <w:szCs w:val="32"/>
          <w:rtl/>
        </w:rPr>
        <w:t xml:space="preserve"> بالكثير من السُنن المُباركة، والكثير من الهمّة والنشاط، فهو شهر الخير الذي قال فيه الصّحابة: مرحبا بمُطهّرنا من الذّنوب، مرحبًا شهر المغفرة، فكونوا على درجة من الوعي واحرصوا على اغتنام ما في هذا الشّهر من الخير، واعملوا لما فيه نجاتكم في الدّارين، فلا يعلم الإنسان أيّ رمضان هو الأخير، ولا نعلم إن كان لنا نصيب في رمضان آخر أو هو آخر عهدنا به</w:t>
      </w:r>
      <w:r w:rsidRPr="008E5294">
        <w:rPr>
          <w:sz w:val="32"/>
          <w:szCs w:val="32"/>
        </w:rPr>
        <w:t>.</w:t>
      </w:r>
    </w:p>
    <w:p w:rsidR="008E5294" w:rsidRPr="008E5294" w:rsidRDefault="008E5294" w:rsidP="008E5294">
      <w:pPr>
        <w:pStyle w:val="2"/>
        <w:jc w:val="right"/>
        <w:rPr>
          <w:sz w:val="44"/>
          <w:szCs w:val="44"/>
        </w:rPr>
      </w:pPr>
      <w:r w:rsidRPr="008E5294">
        <w:rPr>
          <w:sz w:val="44"/>
          <w:szCs w:val="44"/>
          <w:rtl/>
        </w:rPr>
        <w:t>خطبة الجمعة مكتوبة عن شهر رمضان</w:t>
      </w:r>
    </w:p>
    <w:p w:rsidR="008E5294" w:rsidRPr="008E5294" w:rsidRDefault="008E5294" w:rsidP="008E5294">
      <w:pPr>
        <w:pStyle w:val="3"/>
        <w:jc w:val="right"/>
        <w:rPr>
          <w:sz w:val="32"/>
          <w:szCs w:val="32"/>
        </w:rPr>
      </w:pPr>
      <w:r w:rsidRPr="008E5294">
        <w:rPr>
          <w:sz w:val="32"/>
          <w:szCs w:val="32"/>
          <w:rtl/>
        </w:rPr>
        <w:t>خطبة الجمعة الأولى عن شهر رمضان</w:t>
      </w:r>
    </w:p>
    <w:p w:rsidR="008E5294" w:rsidRPr="008E5294" w:rsidRDefault="008E5294" w:rsidP="008E5294">
      <w:pPr>
        <w:pStyle w:val="a3"/>
        <w:jc w:val="right"/>
        <w:rPr>
          <w:sz w:val="32"/>
          <w:szCs w:val="32"/>
        </w:rPr>
      </w:pPr>
      <w:r w:rsidRPr="008E5294">
        <w:rPr>
          <w:sz w:val="32"/>
          <w:szCs w:val="32"/>
          <w:rtl/>
        </w:rPr>
        <w:t>إنّ الحمد لله رب</w:t>
      </w:r>
      <w:r w:rsidRPr="008E5294">
        <w:rPr>
          <w:rFonts w:hint="cs"/>
          <w:sz w:val="32"/>
          <w:szCs w:val="32"/>
          <w:rtl/>
        </w:rPr>
        <w:t>ّ</w:t>
      </w:r>
      <w:r w:rsidRPr="008E5294">
        <w:rPr>
          <w:sz w:val="32"/>
          <w:szCs w:val="32"/>
          <w:rtl/>
        </w:rPr>
        <w:t xml:space="preserve"> العالمين والصّلاة والسّلام على </w:t>
      </w:r>
      <w:r w:rsidRPr="008E5294">
        <w:rPr>
          <w:rFonts w:hint="cs"/>
          <w:sz w:val="32"/>
          <w:szCs w:val="32"/>
          <w:rtl/>
        </w:rPr>
        <w:t>سيد</w:t>
      </w:r>
      <w:r w:rsidRPr="008E5294">
        <w:rPr>
          <w:sz w:val="32"/>
          <w:szCs w:val="32"/>
          <w:rtl/>
        </w:rPr>
        <w:t xml:space="preserve"> الخلق محمّد، الصّادق الوعد الأمين، نحمدك ربّنا ونستعين بكَ ونستهديك، ونؤمن بكَ ونتوكّل عليك، ونعوذ بالله من شُرور أنفسنا ومن سيّئات أعمالنا فمن يهده الله فلا مُضلَّ له ومن </w:t>
      </w:r>
      <w:r w:rsidRPr="008E5294">
        <w:rPr>
          <w:rFonts w:hint="cs"/>
          <w:sz w:val="32"/>
          <w:szCs w:val="32"/>
          <w:rtl/>
        </w:rPr>
        <w:t>يضلل</w:t>
      </w:r>
      <w:r w:rsidRPr="008E5294">
        <w:rPr>
          <w:sz w:val="32"/>
          <w:szCs w:val="32"/>
          <w:rtl/>
        </w:rPr>
        <w:t xml:space="preserve"> فلن </w:t>
      </w:r>
      <w:r w:rsidRPr="008E5294">
        <w:rPr>
          <w:rFonts w:hint="cs"/>
          <w:sz w:val="32"/>
          <w:szCs w:val="32"/>
          <w:rtl/>
        </w:rPr>
        <w:t>تجد</w:t>
      </w:r>
      <w:r w:rsidRPr="008E5294">
        <w:rPr>
          <w:sz w:val="32"/>
          <w:szCs w:val="32"/>
          <w:rtl/>
        </w:rPr>
        <w:t xml:space="preserve"> له وليًا مُرشدًا، أمّا بعد، عباد الله: إنّ لنا في هذا الأوقات وقفة مع واحدة من المُناسبات </w:t>
      </w:r>
      <w:r w:rsidRPr="008E5294">
        <w:rPr>
          <w:rFonts w:hint="cs"/>
          <w:sz w:val="32"/>
          <w:szCs w:val="32"/>
          <w:rtl/>
        </w:rPr>
        <w:t>الدينية</w:t>
      </w:r>
      <w:r w:rsidRPr="008E5294">
        <w:rPr>
          <w:sz w:val="32"/>
          <w:szCs w:val="32"/>
          <w:rtl/>
        </w:rPr>
        <w:t xml:space="preserve"> العظيمة التي يصطلح بها القلب وتتراقص بها الرّوح في فضاء روحاني عظيم، وهي طاعة الصّيام التي تكون فرضًا في شهر رمضان المُبارك، ولو علم النّاس ما في شهر رمضان من الخير </w:t>
      </w:r>
      <w:r w:rsidRPr="008E5294">
        <w:rPr>
          <w:rFonts w:hint="cs"/>
          <w:sz w:val="32"/>
          <w:szCs w:val="32"/>
          <w:rtl/>
        </w:rPr>
        <w:t>والرحمة</w:t>
      </w:r>
      <w:r w:rsidRPr="008E5294">
        <w:rPr>
          <w:sz w:val="32"/>
          <w:szCs w:val="32"/>
          <w:rtl/>
        </w:rPr>
        <w:t xml:space="preserve"> لتمنّو الدّهر كلّه رمضان، فهو موسم العطاء والرّحمة وهو موسم مغفرة الذّنوب </w:t>
      </w:r>
      <w:r w:rsidRPr="008E5294">
        <w:rPr>
          <w:rFonts w:hint="cs"/>
          <w:sz w:val="32"/>
          <w:szCs w:val="32"/>
          <w:rtl/>
        </w:rPr>
        <w:t>والخطايا</w:t>
      </w:r>
      <w:r w:rsidRPr="008E5294">
        <w:rPr>
          <w:sz w:val="32"/>
          <w:szCs w:val="32"/>
          <w:rtl/>
        </w:rPr>
        <w:t xml:space="preserve">، وهي الرّقم الأول في بداية التوبة النّصوح، حيث يتعاهد المُسلم مع الله على أن يكون شخصًا آخرًا، وفيه إحدى النِعم التي ما كانت لغير المُسلمين، فطاعة الصّيام هي الطّاعة الوحيدة غير محدودة الأجر، لأنّ الله تعالى هو من تكفّل </w:t>
      </w:r>
      <w:r w:rsidRPr="008E5294">
        <w:rPr>
          <w:rFonts w:hint="cs"/>
          <w:sz w:val="32"/>
          <w:szCs w:val="32"/>
          <w:rtl/>
        </w:rPr>
        <w:t>بالأجر</w:t>
      </w:r>
      <w:r w:rsidRPr="008E5294">
        <w:rPr>
          <w:sz w:val="32"/>
          <w:szCs w:val="32"/>
          <w:rtl/>
        </w:rPr>
        <w:t xml:space="preserve"> والثّواب عنها، قال رسول الله</w:t>
      </w:r>
      <w:r w:rsidRPr="008E5294">
        <w:rPr>
          <w:sz w:val="32"/>
          <w:szCs w:val="32"/>
        </w:rPr>
        <w:t>: </w:t>
      </w:r>
      <w:r w:rsidRPr="008E5294">
        <w:rPr>
          <w:rStyle w:val="a4"/>
          <w:sz w:val="32"/>
          <w:szCs w:val="32"/>
        </w:rPr>
        <w:t>"</w:t>
      </w:r>
      <w:r w:rsidRPr="008E5294">
        <w:rPr>
          <w:rStyle w:val="a4"/>
          <w:sz w:val="32"/>
          <w:szCs w:val="32"/>
          <w:rtl/>
        </w:rPr>
        <w:t>قالَ رَسولُ اللَّهِ صَلَّى اللهُ عليه وسلَّمَ: قالَ اللَّهُ: كُلُّ عَمَلِ ابْنِ آدَمَ له، إلَّا الصِّيَامَ؛ فإنَّه لي، وأَنَا أجْزِي به، والصِّيَامُ جُنَّةٌ، وإذَا كانَ يَوْمُ صَوْمِ أحَدِكُمْ فلا يَرْفُثْ ولَا يَصْخَبْ، فإنْ سَابَّهُ أحَدٌ أوْ قَاتَلَهُ، فَلْيَقُلْ: إنِّي امْرُؤٌ صَائِمٌ. والذي نَفْسُ مُحَمَّدٍ بيَدِهِ، لَخُلُوفُ فَمِ الصَّائِمِ أطْيَبُ عِنْدَ اللَّهِ مِن رِيحِ المِسْكِ. لِلصَّائِمِ فَرْحَتَانِ يَفْرَحُهُمَا: إذَا أفْطَرَ فَرِحَ، وإذَا لَقِيَ رَبَّهُ فَرِحَ بصَوْمِهِ</w:t>
      </w:r>
      <w:r w:rsidRPr="008E5294">
        <w:rPr>
          <w:rStyle w:val="a4"/>
          <w:sz w:val="32"/>
          <w:szCs w:val="32"/>
        </w:rPr>
        <w:t xml:space="preserve">" </w:t>
      </w:r>
      <w:hyperlink w:anchor="ref1" w:history="1">
        <w:r w:rsidRPr="008E5294">
          <w:rPr>
            <w:rStyle w:val="Hyperlink"/>
            <w:rFonts w:eastAsiaTheme="majorEastAsia"/>
            <w:sz w:val="32"/>
            <w:szCs w:val="32"/>
            <w:vertAlign w:val="superscript"/>
          </w:rPr>
          <w:t>[1]</w:t>
        </w:r>
      </w:hyperlink>
    </w:p>
    <w:p w:rsidR="008E5294" w:rsidRPr="008E5294" w:rsidRDefault="008E5294" w:rsidP="008E5294">
      <w:pPr>
        <w:pStyle w:val="a3"/>
        <w:jc w:val="right"/>
        <w:rPr>
          <w:sz w:val="32"/>
          <w:szCs w:val="32"/>
        </w:rPr>
      </w:pPr>
      <w:r w:rsidRPr="008E5294">
        <w:rPr>
          <w:sz w:val="32"/>
          <w:szCs w:val="32"/>
          <w:rtl/>
        </w:rPr>
        <w:t xml:space="preserve">اخوة الإيمان: إنّ شهر رمضان المُبارك هو موسم الصّلاح الذي تنتظره أنت، فكم من أخٍ كان هثنا بيننا في سنوات سابقة وفي رمضانات سابقة، وقد سبقته رحمة الله تعالى، فرحل عن الدّنيا وهو يحسب أنّ له نصيبًا في رمضان قادم، فلا يغرّنكم في الله الغرور، </w:t>
      </w:r>
      <w:r w:rsidRPr="008E5294">
        <w:rPr>
          <w:sz w:val="32"/>
          <w:szCs w:val="32"/>
          <w:rtl/>
        </w:rPr>
        <w:lastRenderedPageBreak/>
        <w:t xml:space="preserve">ولا يغرّنكم تقلّب </w:t>
      </w:r>
      <w:r w:rsidRPr="008E5294">
        <w:rPr>
          <w:rFonts w:hint="cs"/>
          <w:sz w:val="32"/>
          <w:szCs w:val="32"/>
          <w:rtl/>
        </w:rPr>
        <w:t>الأيام</w:t>
      </w:r>
      <w:r w:rsidRPr="008E5294">
        <w:rPr>
          <w:sz w:val="32"/>
          <w:szCs w:val="32"/>
          <w:rtl/>
        </w:rPr>
        <w:t xml:space="preserve"> والسّنوات فإن</w:t>
      </w:r>
      <w:r w:rsidRPr="008E5294">
        <w:rPr>
          <w:rFonts w:hint="cs"/>
          <w:sz w:val="32"/>
          <w:szCs w:val="32"/>
          <w:rtl/>
        </w:rPr>
        <w:t>ّ</w:t>
      </w:r>
      <w:r w:rsidRPr="008E5294">
        <w:rPr>
          <w:sz w:val="32"/>
          <w:szCs w:val="32"/>
          <w:rtl/>
        </w:rPr>
        <w:t xml:space="preserve">ما هي سريعة كسرعة البرق، فلا يُفتن الإنسان المُسلم بالبريق الوهمي، لما فيها من الفِتن والنساء والمال، واعلموا أنّ الكنز الحقيقي هو اغتنام ما فيها من الخيرات </w:t>
      </w:r>
      <w:r w:rsidRPr="008E5294">
        <w:rPr>
          <w:rFonts w:hint="cs"/>
          <w:sz w:val="32"/>
          <w:szCs w:val="32"/>
          <w:rtl/>
        </w:rPr>
        <w:t>والرحمة</w:t>
      </w:r>
      <w:r w:rsidRPr="008E5294">
        <w:rPr>
          <w:sz w:val="32"/>
          <w:szCs w:val="32"/>
          <w:rtl/>
        </w:rPr>
        <w:t>، وإنّ شهر رمضان المُبارك هو الفرصة المناسبة لكلّ ذلك، أقول قولي هذا وأستغفر الله لي ولكم، فيا فوزًا للمُستغفرين</w:t>
      </w:r>
      <w:r w:rsidRPr="008E5294">
        <w:rPr>
          <w:sz w:val="32"/>
          <w:szCs w:val="32"/>
        </w:rPr>
        <w:t>.</w:t>
      </w:r>
    </w:p>
    <w:p w:rsidR="008E5294" w:rsidRPr="008E5294" w:rsidRDefault="008E5294" w:rsidP="008E5294">
      <w:pPr>
        <w:pStyle w:val="3"/>
        <w:jc w:val="right"/>
        <w:rPr>
          <w:sz w:val="32"/>
          <w:szCs w:val="32"/>
        </w:rPr>
      </w:pPr>
      <w:r w:rsidRPr="008E5294">
        <w:rPr>
          <w:sz w:val="32"/>
          <w:szCs w:val="32"/>
          <w:rtl/>
        </w:rPr>
        <w:t>خطبة الجمعة الثانية عن شهر رمضان</w:t>
      </w:r>
    </w:p>
    <w:p w:rsidR="008E5294" w:rsidRPr="008E5294" w:rsidRDefault="008E5294" w:rsidP="008E5294">
      <w:pPr>
        <w:pStyle w:val="a3"/>
        <w:jc w:val="right"/>
        <w:rPr>
          <w:sz w:val="32"/>
          <w:szCs w:val="32"/>
        </w:rPr>
      </w:pPr>
      <w:r w:rsidRPr="008E5294">
        <w:rPr>
          <w:sz w:val="32"/>
          <w:szCs w:val="32"/>
          <w:rtl/>
        </w:rPr>
        <w:t xml:space="preserve">بسم الله الرّحمن الرّحيم، </w:t>
      </w:r>
      <w:r w:rsidRPr="008E5294">
        <w:rPr>
          <w:rFonts w:hint="cs"/>
          <w:sz w:val="32"/>
          <w:szCs w:val="32"/>
          <w:rtl/>
        </w:rPr>
        <w:t>والصلاة</w:t>
      </w:r>
      <w:r w:rsidRPr="008E5294">
        <w:rPr>
          <w:sz w:val="32"/>
          <w:szCs w:val="32"/>
          <w:rtl/>
        </w:rPr>
        <w:t xml:space="preserve"> والسّلام على سيّد الخلق محمّد، وعلى آله وأصحابه أجمعين، أدّى الامانة وبلّغ الرّسالة ونصح الأمّة وجاهد في الله حقّ الجهاد حتّى اتاه اليقين من ربّه، وأشهد أن لا إله إلّا الله وحده، صدق وعده </w:t>
      </w:r>
      <w:r w:rsidRPr="008E5294">
        <w:rPr>
          <w:sz w:val="32"/>
          <w:szCs w:val="32"/>
          <w:rtl/>
        </w:rPr>
        <w:t>ونصر عبده وأعزّ ج</w:t>
      </w:r>
      <w:r w:rsidRPr="008E5294">
        <w:rPr>
          <w:sz w:val="32"/>
          <w:szCs w:val="32"/>
          <w:rtl/>
        </w:rPr>
        <w:t xml:space="preserve">نده وهزم الأحزاب </w:t>
      </w:r>
      <w:r w:rsidRPr="008E5294">
        <w:rPr>
          <w:rFonts w:hint="cs"/>
          <w:sz w:val="32"/>
          <w:szCs w:val="32"/>
          <w:rtl/>
        </w:rPr>
        <w:t>وحده</w:t>
      </w:r>
      <w:r w:rsidRPr="008E5294">
        <w:rPr>
          <w:sz w:val="32"/>
          <w:szCs w:val="32"/>
          <w:rtl/>
        </w:rPr>
        <w:t>، لا شيء قبله ولا شيء بعده، مُخلصين له الدّين ولو كره الكافرين، عباد الله: يقول ربّكم الأعلى في كتابه الحكيم</w:t>
      </w:r>
      <w:r w:rsidRPr="008E5294">
        <w:rPr>
          <w:sz w:val="32"/>
          <w:szCs w:val="32"/>
        </w:rPr>
        <w:t>: </w:t>
      </w:r>
      <w:r w:rsidRPr="008E5294">
        <w:rPr>
          <w:rStyle w:val="a4"/>
          <w:sz w:val="32"/>
          <w:szCs w:val="32"/>
        </w:rPr>
        <w:t>"</w:t>
      </w:r>
      <w:r w:rsidRPr="008E5294">
        <w:rPr>
          <w:rStyle w:val="a4"/>
          <w:sz w:val="32"/>
          <w:szCs w:val="32"/>
          <w:rtl/>
        </w:rPr>
        <w:t>يَا أَيُّهَا الَّذِينَ آمَنُوا كُتِبَ عَلَيْكُمُ الصِّيَامُ كَمَا كُتِبَ عَلَى الَّذِينَ مِن قَبْلِكُمْ لَعَلَّكُمْ تَتَّقُونَ</w:t>
      </w:r>
      <w:r w:rsidRPr="008E5294">
        <w:rPr>
          <w:rStyle w:val="a4"/>
          <w:sz w:val="32"/>
          <w:szCs w:val="32"/>
        </w:rPr>
        <w:t xml:space="preserve">" </w:t>
      </w:r>
      <w:hyperlink w:anchor="ref2" w:history="1">
        <w:r w:rsidRPr="008E5294">
          <w:rPr>
            <w:rStyle w:val="Hyperlink"/>
            <w:rFonts w:eastAsiaTheme="majorEastAsia"/>
            <w:sz w:val="32"/>
            <w:szCs w:val="32"/>
            <w:vertAlign w:val="superscript"/>
          </w:rPr>
          <w:t>[2]</w:t>
        </w:r>
      </w:hyperlink>
      <w:r w:rsidRPr="008E5294">
        <w:rPr>
          <w:sz w:val="32"/>
          <w:szCs w:val="32"/>
          <w:vertAlign w:val="superscript"/>
        </w:rPr>
        <w:t xml:space="preserve"> </w:t>
      </w:r>
      <w:r w:rsidRPr="008E5294">
        <w:rPr>
          <w:sz w:val="32"/>
          <w:szCs w:val="32"/>
          <w:rtl/>
        </w:rPr>
        <w:t xml:space="preserve">فلطالما كانت طاعة </w:t>
      </w:r>
      <w:r w:rsidRPr="008E5294">
        <w:rPr>
          <w:rFonts w:hint="cs"/>
          <w:sz w:val="32"/>
          <w:szCs w:val="32"/>
          <w:rtl/>
        </w:rPr>
        <w:t>الصيام</w:t>
      </w:r>
      <w:r w:rsidRPr="008E5294">
        <w:rPr>
          <w:sz w:val="32"/>
          <w:szCs w:val="32"/>
          <w:rtl/>
        </w:rPr>
        <w:t xml:space="preserve"> كنزًا من كنوز الذين آمنو بالله، وطريقًا </w:t>
      </w:r>
      <w:r w:rsidRPr="008E5294">
        <w:rPr>
          <w:rFonts w:hint="cs"/>
          <w:sz w:val="32"/>
          <w:szCs w:val="32"/>
          <w:rtl/>
        </w:rPr>
        <w:t>مختصرا</w:t>
      </w:r>
      <w:r w:rsidRPr="008E5294">
        <w:rPr>
          <w:sz w:val="32"/>
          <w:szCs w:val="32"/>
          <w:rtl/>
        </w:rPr>
        <w:t xml:space="preserve"> لتهذيب النّفس وترويض الجسد، فشهر رمضان المُبارك هو المدرسة التي يدخل الإنسان المُسلم إليها من عام إلى آخر، ليتقوّى على الدّنيا وعلى </w:t>
      </w:r>
      <w:r w:rsidRPr="008E5294">
        <w:rPr>
          <w:rFonts w:hint="cs"/>
          <w:sz w:val="32"/>
          <w:szCs w:val="32"/>
          <w:rtl/>
        </w:rPr>
        <w:t>ظروفها</w:t>
      </w:r>
      <w:r w:rsidRPr="008E5294">
        <w:rPr>
          <w:sz w:val="32"/>
          <w:szCs w:val="32"/>
          <w:rtl/>
        </w:rPr>
        <w:t xml:space="preserve"> فلا يُفتن فيما سِواها، فليست الغاية من شهر رمضان هي الجوع والامتناع عن الطّعام والشّراب وحسب، وإنّما الغاية الأسمى هي تعزيز جوهر الإيمان والعبوديّة لله تعالى، وتحقيق أعلى درجات التكافل </w:t>
      </w:r>
      <w:r w:rsidRPr="008E5294">
        <w:rPr>
          <w:rFonts w:hint="cs"/>
          <w:sz w:val="32"/>
          <w:szCs w:val="32"/>
          <w:rtl/>
        </w:rPr>
        <w:t>الاجتماعي</w:t>
      </w:r>
      <w:r w:rsidRPr="008E5294">
        <w:rPr>
          <w:sz w:val="32"/>
          <w:szCs w:val="32"/>
          <w:rtl/>
        </w:rPr>
        <w:t xml:space="preserve"> والإحساس بالآخرين، يقول حبيبكم المُصطفى</w:t>
      </w:r>
      <w:r w:rsidRPr="008E5294">
        <w:rPr>
          <w:sz w:val="32"/>
          <w:szCs w:val="32"/>
        </w:rPr>
        <w:t>: </w:t>
      </w:r>
      <w:r w:rsidRPr="008E5294">
        <w:rPr>
          <w:rStyle w:val="a4"/>
          <w:sz w:val="32"/>
          <w:szCs w:val="32"/>
        </w:rPr>
        <w:t>"</w:t>
      </w:r>
      <w:r w:rsidRPr="008E5294">
        <w:rPr>
          <w:rStyle w:val="a4"/>
          <w:sz w:val="32"/>
          <w:szCs w:val="32"/>
          <w:rtl/>
        </w:rPr>
        <w:t>من لم يدَعْ قولَ الزُّورِ والعملَ بِهِ ، فليسَ للَّهِ حاجةٌ بأن يدَعَ طعامَهُ وشرابَهُ</w:t>
      </w:r>
      <w:r w:rsidRPr="008E5294">
        <w:rPr>
          <w:rStyle w:val="a4"/>
          <w:sz w:val="32"/>
          <w:szCs w:val="32"/>
        </w:rPr>
        <w:t xml:space="preserve">" </w:t>
      </w:r>
      <w:hyperlink w:anchor="ref3" w:history="1">
        <w:r w:rsidRPr="008E5294">
          <w:rPr>
            <w:rStyle w:val="Hyperlink"/>
            <w:rFonts w:eastAsiaTheme="majorEastAsia"/>
            <w:sz w:val="32"/>
            <w:szCs w:val="32"/>
            <w:vertAlign w:val="superscript"/>
          </w:rPr>
          <w:t>[3]</w:t>
        </w:r>
      </w:hyperlink>
      <w:r w:rsidRPr="008E5294">
        <w:rPr>
          <w:sz w:val="32"/>
          <w:szCs w:val="32"/>
          <w:vertAlign w:val="superscript"/>
        </w:rPr>
        <w:t xml:space="preserve"> </w:t>
      </w:r>
      <w:r w:rsidRPr="008E5294">
        <w:rPr>
          <w:sz w:val="32"/>
          <w:szCs w:val="32"/>
          <w:rtl/>
        </w:rPr>
        <w:t>والسّلام عليكم ورحمة الله وبركاته</w:t>
      </w:r>
      <w:r w:rsidRPr="008E5294">
        <w:rPr>
          <w:sz w:val="32"/>
          <w:szCs w:val="32"/>
        </w:rPr>
        <w:t>.</w:t>
      </w:r>
    </w:p>
    <w:p w:rsidR="008E5294" w:rsidRPr="008E5294" w:rsidRDefault="008E5294" w:rsidP="008E5294">
      <w:pPr>
        <w:pStyle w:val="2"/>
        <w:jc w:val="right"/>
        <w:rPr>
          <w:sz w:val="44"/>
          <w:szCs w:val="44"/>
        </w:rPr>
      </w:pPr>
      <w:r w:rsidRPr="008E5294">
        <w:rPr>
          <w:sz w:val="44"/>
          <w:szCs w:val="44"/>
          <w:rtl/>
        </w:rPr>
        <w:t>خاتمة خطبة الجمعة مكتوبة عن شهر رمضان</w:t>
      </w:r>
    </w:p>
    <w:p w:rsidR="008E5294" w:rsidRPr="008E5294" w:rsidRDefault="008E5294" w:rsidP="008E5294">
      <w:pPr>
        <w:pStyle w:val="a3"/>
        <w:jc w:val="right"/>
        <w:rPr>
          <w:sz w:val="32"/>
          <w:szCs w:val="32"/>
        </w:rPr>
      </w:pPr>
      <w:r w:rsidRPr="008E5294">
        <w:rPr>
          <w:sz w:val="32"/>
          <w:szCs w:val="32"/>
          <w:rtl/>
        </w:rPr>
        <w:t xml:space="preserve">اخوة الإيمان والعقيدة، أوصيكم ونفسي الخاطئة بتقوى الله عزّ وجل، وأحثّكم على طاعته وأحذّركم وَبالَ عصيانه ومُخالفة أمره، فمن يعمل مثقالَ ذرةٍ خيرًا يره، ومن يعمل مثقالَ ذرةٍ شرًا يره، فيا أحبابي في الله، أوصيكم في </w:t>
      </w:r>
      <w:r w:rsidRPr="008E5294">
        <w:rPr>
          <w:rFonts w:hint="cs"/>
          <w:sz w:val="32"/>
          <w:szCs w:val="32"/>
          <w:rtl/>
        </w:rPr>
        <w:t>أهليكم</w:t>
      </w:r>
      <w:r w:rsidRPr="008E5294">
        <w:rPr>
          <w:sz w:val="32"/>
          <w:szCs w:val="32"/>
          <w:rtl/>
        </w:rPr>
        <w:t xml:space="preserve"> وذويكم خيرًا، فكلّكم راعٍ وكلّكم مسؤول عن رعيّته، فاستقبلوا رمضان الخير بما يليق بهذا الشّهر المُبارك، وما تقدّموا لأنفسكم من خير تجدوه عند الله سبحانه وتعالى، فها هي </w:t>
      </w:r>
      <w:r w:rsidRPr="008E5294">
        <w:rPr>
          <w:rFonts w:hint="cs"/>
          <w:sz w:val="32"/>
          <w:szCs w:val="32"/>
          <w:rtl/>
        </w:rPr>
        <w:t>الأيام</w:t>
      </w:r>
      <w:r w:rsidRPr="008E5294">
        <w:rPr>
          <w:sz w:val="32"/>
          <w:szCs w:val="32"/>
          <w:rtl/>
        </w:rPr>
        <w:t xml:space="preserve"> تمضي دون رأفه أو شفقة، وها هي </w:t>
      </w:r>
      <w:r w:rsidRPr="008E5294">
        <w:rPr>
          <w:rFonts w:hint="cs"/>
          <w:sz w:val="32"/>
          <w:szCs w:val="32"/>
          <w:rtl/>
        </w:rPr>
        <w:t>السنوات</w:t>
      </w:r>
      <w:r w:rsidRPr="008E5294">
        <w:rPr>
          <w:sz w:val="32"/>
          <w:szCs w:val="32"/>
          <w:rtl/>
        </w:rPr>
        <w:t xml:space="preserve"> تتسارع في عزفها </w:t>
      </w:r>
      <w:r w:rsidRPr="008E5294">
        <w:rPr>
          <w:rFonts w:hint="cs"/>
          <w:sz w:val="32"/>
          <w:szCs w:val="32"/>
          <w:rtl/>
        </w:rPr>
        <w:t>بالرحيل</w:t>
      </w:r>
      <w:r w:rsidRPr="008E5294">
        <w:rPr>
          <w:sz w:val="32"/>
          <w:szCs w:val="32"/>
          <w:rtl/>
        </w:rPr>
        <w:t xml:space="preserve">، وها هو رمضان فلا نعلم أهو الاخير أم لنا لقاء مع رمضانات قادمة، والسّلام عليكم ورحمة الله </w:t>
      </w:r>
      <w:r w:rsidRPr="008E5294">
        <w:rPr>
          <w:rFonts w:hint="cs"/>
          <w:sz w:val="32"/>
          <w:szCs w:val="32"/>
          <w:rtl/>
        </w:rPr>
        <w:t>وبركاته</w:t>
      </w:r>
      <w:r w:rsidRPr="008E5294">
        <w:rPr>
          <w:sz w:val="32"/>
          <w:szCs w:val="32"/>
          <w:rtl/>
        </w:rPr>
        <w:t>، قوموا إلى صلاتكم هداكم الله</w:t>
      </w:r>
      <w:r w:rsidRPr="008E5294">
        <w:rPr>
          <w:sz w:val="32"/>
          <w:szCs w:val="32"/>
        </w:rPr>
        <w:t>.</w:t>
      </w:r>
    </w:p>
    <w:p w:rsidR="004E161F" w:rsidRPr="008E5294" w:rsidRDefault="004E161F" w:rsidP="008E5294">
      <w:pPr>
        <w:jc w:val="right"/>
        <w:rPr>
          <w:sz w:val="28"/>
          <w:szCs w:val="28"/>
          <w:rtl/>
        </w:rPr>
      </w:pPr>
    </w:p>
    <w:sectPr w:rsidR="004E161F" w:rsidRPr="008E529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DD9" w:rsidRDefault="00826DD9" w:rsidP="005A17AE">
      <w:pPr>
        <w:spacing w:after="0" w:line="240" w:lineRule="auto"/>
      </w:pPr>
      <w:r>
        <w:separator/>
      </w:r>
    </w:p>
  </w:endnote>
  <w:endnote w:type="continuationSeparator" w:id="0">
    <w:p w:rsidR="00826DD9" w:rsidRDefault="00826DD9" w:rsidP="005A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AE" w:rsidRDefault="005A17A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AE" w:rsidRDefault="005A17A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AE" w:rsidRDefault="005A17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DD9" w:rsidRDefault="00826DD9" w:rsidP="005A17AE">
      <w:pPr>
        <w:spacing w:after="0" w:line="240" w:lineRule="auto"/>
      </w:pPr>
      <w:r>
        <w:separator/>
      </w:r>
    </w:p>
  </w:footnote>
  <w:footnote w:type="continuationSeparator" w:id="0">
    <w:p w:rsidR="00826DD9" w:rsidRDefault="00826DD9" w:rsidP="005A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AE" w:rsidRDefault="005A17A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475092"/>
      <w:docPartObj>
        <w:docPartGallery w:val="Watermarks"/>
        <w:docPartUnique/>
      </w:docPartObj>
    </w:sdtPr>
    <w:sdtContent>
      <w:p w:rsidR="005A17AE" w:rsidRDefault="005A17AE">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672048" o:spid="_x0000_s2049" type="#_x0000_t136" style="position:absolute;margin-left:0;margin-top:0;width:478.55pt;height:130.5pt;rotation:315;z-index:-251657216;mso-position-horizontal:center;mso-position-horizontal-relative:margin;mso-position-vertical:center;mso-position-vertical-relative:margin" o:allowincell="f" fillcolor="silver" stroked="f">
              <v:fill opacity=".5"/>
              <v:textpath style="font-family:&quot;Calibri&quot;;font-size:1pt" string="خاص موقع سطوع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AE" w:rsidRDefault="005A17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30BB"/>
    <w:multiLevelType w:val="multilevel"/>
    <w:tmpl w:val="6BE4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01F91"/>
    <w:multiLevelType w:val="multilevel"/>
    <w:tmpl w:val="526E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A794D"/>
    <w:multiLevelType w:val="multilevel"/>
    <w:tmpl w:val="C68E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A6054"/>
    <w:multiLevelType w:val="multilevel"/>
    <w:tmpl w:val="A682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B3A96"/>
    <w:multiLevelType w:val="hybridMultilevel"/>
    <w:tmpl w:val="9FF63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6E0512"/>
    <w:multiLevelType w:val="multilevel"/>
    <w:tmpl w:val="7C8A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295CE5"/>
    <w:multiLevelType w:val="multilevel"/>
    <w:tmpl w:val="0120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97E9D"/>
    <w:multiLevelType w:val="multilevel"/>
    <w:tmpl w:val="1FE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0764E"/>
    <w:multiLevelType w:val="multilevel"/>
    <w:tmpl w:val="A56A4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62086A"/>
    <w:multiLevelType w:val="multilevel"/>
    <w:tmpl w:val="E8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05639"/>
    <w:multiLevelType w:val="multilevel"/>
    <w:tmpl w:val="13EC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3532B0"/>
    <w:multiLevelType w:val="multilevel"/>
    <w:tmpl w:val="8510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6A4707"/>
    <w:multiLevelType w:val="multilevel"/>
    <w:tmpl w:val="1B28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503C94"/>
    <w:multiLevelType w:val="multilevel"/>
    <w:tmpl w:val="85DE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BC763C"/>
    <w:multiLevelType w:val="multilevel"/>
    <w:tmpl w:val="5CD2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D45C44"/>
    <w:multiLevelType w:val="hybridMultilevel"/>
    <w:tmpl w:val="A754F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5D6CA1"/>
    <w:multiLevelType w:val="multilevel"/>
    <w:tmpl w:val="3634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241954"/>
    <w:multiLevelType w:val="multilevel"/>
    <w:tmpl w:val="E254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72643D"/>
    <w:multiLevelType w:val="multilevel"/>
    <w:tmpl w:val="7E3E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830D8D"/>
    <w:multiLevelType w:val="multilevel"/>
    <w:tmpl w:val="0D3C1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2"/>
  </w:num>
  <w:num w:numId="4">
    <w:abstractNumId w:val="7"/>
  </w:num>
  <w:num w:numId="5">
    <w:abstractNumId w:val="6"/>
  </w:num>
  <w:num w:numId="6">
    <w:abstractNumId w:val="18"/>
  </w:num>
  <w:num w:numId="7">
    <w:abstractNumId w:val="9"/>
  </w:num>
  <w:num w:numId="8">
    <w:abstractNumId w:val="14"/>
  </w:num>
  <w:num w:numId="9">
    <w:abstractNumId w:val="16"/>
  </w:num>
  <w:num w:numId="10">
    <w:abstractNumId w:val="0"/>
  </w:num>
  <w:num w:numId="11">
    <w:abstractNumId w:val="19"/>
  </w:num>
  <w:num w:numId="12">
    <w:abstractNumId w:val="1"/>
  </w:num>
  <w:num w:numId="13">
    <w:abstractNumId w:val="13"/>
  </w:num>
  <w:num w:numId="14">
    <w:abstractNumId w:val="3"/>
  </w:num>
  <w:num w:numId="15">
    <w:abstractNumId w:val="17"/>
  </w:num>
  <w:num w:numId="16">
    <w:abstractNumId w:val="11"/>
  </w:num>
  <w:num w:numId="17">
    <w:abstractNumId w:val="15"/>
  </w:num>
  <w:num w:numId="18">
    <w:abstractNumId w:val="4"/>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67B"/>
    <w:rsid w:val="000A4D9E"/>
    <w:rsid w:val="002F3D19"/>
    <w:rsid w:val="00403F92"/>
    <w:rsid w:val="00412EB6"/>
    <w:rsid w:val="00422252"/>
    <w:rsid w:val="004E161F"/>
    <w:rsid w:val="005A17AE"/>
    <w:rsid w:val="005E3BA9"/>
    <w:rsid w:val="00745D5B"/>
    <w:rsid w:val="007E7AA1"/>
    <w:rsid w:val="00826DD9"/>
    <w:rsid w:val="008E5294"/>
    <w:rsid w:val="00B300EA"/>
    <w:rsid w:val="00B95EAE"/>
    <w:rsid w:val="00BE567B"/>
    <w:rsid w:val="00BF75CD"/>
    <w:rsid w:val="00C0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C63B471-3596-454B-8961-1399686A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BE56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412E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E567B"/>
    <w:rPr>
      <w:rFonts w:ascii="Times New Roman" w:eastAsia="Times New Roman" w:hAnsi="Times New Roman" w:cs="Times New Roman"/>
      <w:b/>
      <w:bCs/>
      <w:sz w:val="36"/>
      <w:szCs w:val="36"/>
    </w:rPr>
  </w:style>
  <w:style w:type="paragraph" w:styleId="a3">
    <w:name w:val="Normal (Web)"/>
    <w:basedOn w:val="a"/>
    <w:uiPriority w:val="99"/>
    <w:unhideWhenUsed/>
    <w:rsid w:val="00BE56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E567B"/>
    <w:rPr>
      <w:b/>
      <w:bCs/>
    </w:rPr>
  </w:style>
  <w:style w:type="character" w:styleId="Hyperlink">
    <w:name w:val="Hyperlink"/>
    <w:basedOn w:val="a0"/>
    <w:uiPriority w:val="99"/>
    <w:semiHidden/>
    <w:unhideWhenUsed/>
    <w:rsid w:val="00BE567B"/>
    <w:rPr>
      <w:color w:val="0000FF"/>
      <w:u w:val="single"/>
    </w:rPr>
  </w:style>
  <w:style w:type="character" w:customStyle="1" w:styleId="3Char">
    <w:name w:val="عنوان 3 Char"/>
    <w:basedOn w:val="a0"/>
    <w:link w:val="3"/>
    <w:uiPriority w:val="9"/>
    <w:semiHidden/>
    <w:rsid w:val="00412EB6"/>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7E7AA1"/>
    <w:pPr>
      <w:ind w:left="720"/>
      <w:contextualSpacing/>
    </w:pPr>
  </w:style>
  <w:style w:type="paragraph" w:styleId="a6">
    <w:name w:val="header"/>
    <w:basedOn w:val="a"/>
    <w:link w:val="Char"/>
    <w:uiPriority w:val="99"/>
    <w:unhideWhenUsed/>
    <w:rsid w:val="005A17AE"/>
    <w:pPr>
      <w:tabs>
        <w:tab w:val="center" w:pos="4320"/>
        <w:tab w:val="right" w:pos="8640"/>
      </w:tabs>
      <w:spacing w:after="0" w:line="240" w:lineRule="auto"/>
    </w:pPr>
  </w:style>
  <w:style w:type="character" w:customStyle="1" w:styleId="Char">
    <w:name w:val="رأس الصفحة Char"/>
    <w:basedOn w:val="a0"/>
    <w:link w:val="a6"/>
    <w:uiPriority w:val="99"/>
    <w:rsid w:val="005A17AE"/>
  </w:style>
  <w:style w:type="paragraph" w:styleId="a7">
    <w:name w:val="footer"/>
    <w:basedOn w:val="a"/>
    <w:link w:val="Char0"/>
    <w:uiPriority w:val="99"/>
    <w:unhideWhenUsed/>
    <w:rsid w:val="005A17AE"/>
    <w:pPr>
      <w:tabs>
        <w:tab w:val="center" w:pos="4320"/>
        <w:tab w:val="right" w:pos="8640"/>
      </w:tabs>
      <w:spacing w:after="0" w:line="240" w:lineRule="auto"/>
    </w:pPr>
  </w:style>
  <w:style w:type="character" w:customStyle="1" w:styleId="Char0">
    <w:name w:val="تذييل الصفحة Char"/>
    <w:basedOn w:val="a0"/>
    <w:link w:val="a7"/>
    <w:uiPriority w:val="99"/>
    <w:rsid w:val="005A1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18929">
      <w:bodyDiv w:val="1"/>
      <w:marLeft w:val="0"/>
      <w:marRight w:val="0"/>
      <w:marTop w:val="0"/>
      <w:marBottom w:val="0"/>
      <w:divBdr>
        <w:top w:val="none" w:sz="0" w:space="0" w:color="auto"/>
        <w:left w:val="none" w:sz="0" w:space="0" w:color="auto"/>
        <w:bottom w:val="none" w:sz="0" w:space="0" w:color="auto"/>
        <w:right w:val="none" w:sz="0" w:space="0" w:color="auto"/>
      </w:divBdr>
    </w:div>
    <w:div w:id="288822236">
      <w:bodyDiv w:val="1"/>
      <w:marLeft w:val="0"/>
      <w:marRight w:val="0"/>
      <w:marTop w:val="0"/>
      <w:marBottom w:val="0"/>
      <w:divBdr>
        <w:top w:val="none" w:sz="0" w:space="0" w:color="auto"/>
        <w:left w:val="none" w:sz="0" w:space="0" w:color="auto"/>
        <w:bottom w:val="none" w:sz="0" w:space="0" w:color="auto"/>
        <w:right w:val="none" w:sz="0" w:space="0" w:color="auto"/>
      </w:divBdr>
    </w:div>
    <w:div w:id="297534941">
      <w:bodyDiv w:val="1"/>
      <w:marLeft w:val="0"/>
      <w:marRight w:val="0"/>
      <w:marTop w:val="0"/>
      <w:marBottom w:val="0"/>
      <w:divBdr>
        <w:top w:val="none" w:sz="0" w:space="0" w:color="auto"/>
        <w:left w:val="none" w:sz="0" w:space="0" w:color="auto"/>
        <w:bottom w:val="none" w:sz="0" w:space="0" w:color="auto"/>
        <w:right w:val="none" w:sz="0" w:space="0" w:color="auto"/>
      </w:divBdr>
    </w:div>
    <w:div w:id="744835014">
      <w:bodyDiv w:val="1"/>
      <w:marLeft w:val="0"/>
      <w:marRight w:val="0"/>
      <w:marTop w:val="0"/>
      <w:marBottom w:val="0"/>
      <w:divBdr>
        <w:top w:val="none" w:sz="0" w:space="0" w:color="auto"/>
        <w:left w:val="none" w:sz="0" w:space="0" w:color="auto"/>
        <w:bottom w:val="none" w:sz="0" w:space="0" w:color="auto"/>
        <w:right w:val="none" w:sz="0" w:space="0" w:color="auto"/>
      </w:divBdr>
    </w:div>
    <w:div w:id="1071729149">
      <w:bodyDiv w:val="1"/>
      <w:marLeft w:val="0"/>
      <w:marRight w:val="0"/>
      <w:marTop w:val="0"/>
      <w:marBottom w:val="0"/>
      <w:divBdr>
        <w:top w:val="none" w:sz="0" w:space="0" w:color="auto"/>
        <w:left w:val="none" w:sz="0" w:space="0" w:color="auto"/>
        <w:bottom w:val="none" w:sz="0" w:space="0" w:color="auto"/>
        <w:right w:val="none" w:sz="0" w:space="0" w:color="auto"/>
      </w:divBdr>
    </w:div>
    <w:div w:id="1144390577">
      <w:bodyDiv w:val="1"/>
      <w:marLeft w:val="0"/>
      <w:marRight w:val="0"/>
      <w:marTop w:val="0"/>
      <w:marBottom w:val="0"/>
      <w:divBdr>
        <w:top w:val="none" w:sz="0" w:space="0" w:color="auto"/>
        <w:left w:val="none" w:sz="0" w:space="0" w:color="auto"/>
        <w:bottom w:val="none" w:sz="0" w:space="0" w:color="auto"/>
        <w:right w:val="none" w:sz="0" w:space="0" w:color="auto"/>
      </w:divBdr>
      <w:divsChild>
        <w:div w:id="2066248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745380">
      <w:bodyDiv w:val="1"/>
      <w:marLeft w:val="0"/>
      <w:marRight w:val="0"/>
      <w:marTop w:val="0"/>
      <w:marBottom w:val="0"/>
      <w:divBdr>
        <w:top w:val="none" w:sz="0" w:space="0" w:color="auto"/>
        <w:left w:val="none" w:sz="0" w:space="0" w:color="auto"/>
        <w:bottom w:val="none" w:sz="0" w:space="0" w:color="auto"/>
        <w:right w:val="none" w:sz="0" w:space="0" w:color="auto"/>
      </w:divBdr>
    </w:div>
    <w:div w:id="1365521563">
      <w:bodyDiv w:val="1"/>
      <w:marLeft w:val="0"/>
      <w:marRight w:val="0"/>
      <w:marTop w:val="0"/>
      <w:marBottom w:val="0"/>
      <w:divBdr>
        <w:top w:val="none" w:sz="0" w:space="0" w:color="auto"/>
        <w:left w:val="none" w:sz="0" w:space="0" w:color="auto"/>
        <w:bottom w:val="none" w:sz="0" w:space="0" w:color="auto"/>
        <w:right w:val="none" w:sz="0" w:space="0" w:color="auto"/>
      </w:divBdr>
    </w:div>
    <w:div w:id="1494687342">
      <w:bodyDiv w:val="1"/>
      <w:marLeft w:val="0"/>
      <w:marRight w:val="0"/>
      <w:marTop w:val="0"/>
      <w:marBottom w:val="0"/>
      <w:divBdr>
        <w:top w:val="none" w:sz="0" w:space="0" w:color="auto"/>
        <w:left w:val="none" w:sz="0" w:space="0" w:color="auto"/>
        <w:bottom w:val="none" w:sz="0" w:space="0" w:color="auto"/>
        <w:right w:val="none" w:sz="0" w:space="0" w:color="auto"/>
      </w:divBdr>
    </w:div>
    <w:div w:id="1531719257">
      <w:bodyDiv w:val="1"/>
      <w:marLeft w:val="0"/>
      <w:marRight w:val="0"/>
      <w:marTop w:val="0"/>
      <w:marBottom w:val="0"/>
      <w:divBdr>
        <w:top w:val="none" w:sz="0" w:space="0" w:color="auto"/>
        <w:left w:val="none" w:sz="0" w:space="0" w:color="auto"/>
        <w:bottom w:val="none" w:sz="0" w:space="0" w:color="auto"/>
        <w:right w:val="none" w:sz="0" w:space="0" w:color="auto"/>
      </w:divBdr>
    </w:div>
    <w:div w:id="1566450032">
      <w:bodyDiv w:val="1"/>
      <w:marLeft w:val="0"/>
      <w:marRight w:val="0"/>
      <w:marTop w:val="0"/>
      <w:marBottom w:val="0"/>
      <w:divBdr>
        <w:top w:val="none" w:sz="0" w:space="0" w:color="auto"/>
        <w:left w:val="none" w:sz="0" w:space="0" w:color="auto"/>
        <w:bottom w:val="none" w:sz="0" w:space="0" w:color="auto"/>
        <w:right w:val="none" w:sz="0" w:space="0" w:color="auto"/>
      </w:divBdr>
    </w:div>
    <w:div w:id="1906839482">
      <w:bodyDiv w:val="1"/>
      <w:marLeft w:val="0"/>
      <w:marRight w:val="0"/>
      <w:marTop w:val="0"/>
      <w:marBottom w:val="0"/>
      <w:divBdr>
        <w:top w:val="none" w:sz="0" w:space="0" w:color="auto"/>
        <w:left w:val="none" w:sz="0" w:space="0" w:color="auto"/>
        <w:bottom w:val="none" w:sz="0" w:space="0" w:color="auto"/>
        <w:right w:val="none" w:sz="0" w:space="0" w:color="auto"/>
      </w:divBdr>
    </w:div>
    <w:div w:id="194989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B7E0B-1E8A-4D70-8657-3369D0E0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3848</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2024-01-08T19:18:00Z</cp:lastPrinted>
  <dcterms:created xsi:type="dcterms:W3CDTF">2024-01-08T19:19:00Z</dcterms:created>
  <dcterms:modified xsi:type="dcterms:W3CDTF">2024-01-08T19:19:00Z</dcterms:modified>
</cp:coreProperties>
</file>