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621" w:rsidRDefault="000A4621">
      <w:pPr>
        <w:pStyle w:val="a3"/>
        <w:bidi/>
        <w:spacing w:before="0" w:beforeAutospacing="0" w:after="0" w:afterAutospacing="0"/>
      </w:pPr>
      <w:r>
        <w:rPr>
          <w:rFonts w:ascii="Arial" w:hAnsi="Arial" w:cs="Arial"/>
          <w:b/>
          <w:bCs/>
          <w:color w:val="000000"/>
          <w:sz w:val="22"/>
          <w:szCs w:val="22"/>
          <w:rtl/>
        </w:rPr>
        <w:t>مقدمة بحث رياضيات</w:t>
      </w:r>
    </w:p>
    <w:p w:rsidR="000A4621" w:rsidRDefault="000A4621">
      <w:pPr>
        <w:pStyle w:val="a3"/>
        <w:bidi/>
        <w:spacing w:before="0" w:beforeAutospacing="0" w:after="0" w:afterAutospacing="0"/>
        <w:rPr>
          <w:rtl/>
        </w:rPr>
      </w:pPr>
      <w:r>
        <w:rPr>
          <w:rFonts w:ascii="Arial" w:hAnsi="Arial" w:cs="Arial"/>
          <w:color w:val="000000"/>
          <w:sz w:val="22"/>
          <w:szCs w:val="22"/>
          <w:rtl/>
        </w:rPr>
        <w:t xml:space="preserve">الرياضيات تلعب دورًا حاسمًا في حياتنا اليومية. من حساب الفواتير والميزانيات الشخصية إلى قياس الزمن والمسافات، ومن هذا المنطلق أقدم لكم بحثًا علميًا تحت عنوان "عنوان البحث"، إذ يعتبر هذا المجال واحدًا من أكثر جوانب الرياضيات أهمية، لذلك "موضوع البحث" </w:t>
      </w:r>
      <w:proofErr w:type="spellStart"/>
      <w:r>
        <w:rPr>
          <w:rFonts w:ascii="Arial" w:hAnsi="Arial" w:cs="Arial"/>
          <w:color w:val="000000"/>
          <w:sz w:val="22"/>
          <w:szCs w:val="22"/>
          <w:rtl/>
        </w:rPr>
        <w:t>يستشكف</w:t>
      </w:r>
      <w:proofErr w:type="spellEnd"/>
      <w:r>
        <w:rPr>
          <w:rFonts w:ascii="Arial" w:hAnsi="Arial" w:cs="Arial"/>
          <w:color w:val="000000"/>
          <w:sz w:val="22"/>
          <w:szCs w:val="22"/>
          <w:rtl/>
        </w:rPr>
        <w:t xml:space="preserve"> أغوارًا مخفية في علوم الرياضيات. </w:t>
      </w:r>
    </w:p>
    <w:p w:rsidR="000A4621" w:rsidRDefault="000A4621">
      <w:pPr>
        <w:pStyle w:val="a3"/>
        <w:bidi/>
        <w:spacing w:before="0" w:beforeAutospacing="0" w:after="0" w:afterAutospacing="0"/>
        <w:rPr>
          <w:rtl/>
        </w:rPr>
      </w:pPr>
      <w:r>
        <w:rPr>
          <w:rFonts w:ascii="Arial" w:hAnsi="Arial" w:cs="Arial"/>
          <w:b/>
          <w:bCs/>
          <w:color w:val="000000"/>
          <w:sz w:val="22"/>
          <w:szCs w:val="22"/>
          <w:rtl/>
        </w:rPr>
        <w:t>خاتمة بحث رياضيات</w:t>
      </w:r>
    </w:p>
    <w:p w:rsidR="000A4621" w:rsidRDefault="000A4621">
      <w:pPr>
        <w:pStyle w:val="a3"/>
        <w:bidi/>
        <w:spacing w:before="0" w:beforeAutospacing="0" w:after="0" w:afterAutospacing="0"/>
        <w:rPr>
          <w:rtl/>
        </w:rPr>
      </w:pPr>
      <w:r>
        <w:rPr>
          <w:rFonts w:ascii="Arial" w:hAnsi="Arial" w:cs="Arial"/>
          <w:color w:val="000000"/>
          <w:sz w:val="22"/>
          <w:szCs w:val="22"/>
          <w:rtl/>
        </w:rPr>
        <w:t xml:space="preserve">وبهذا، نكون قد وصلنا إلى ختام البحث بعد أن تم إشفاء الفضول والمعرفة الواسعة حول "موضوع البحث"، الذي ضمّ أفكارًا </w:t>
      </w:r>
      <w:proofErr w:type="spellStart"/>
      <w:r>
        <w:rPr>
          <w:rFonts w:ascii="Arial" w:hAnsi="Arial" w:cs="Arial"/>
          <w:color w:val="000000"/>
          <w:sz w:val="22"/>
          <w:szCs w:val="22"/>
          <w:rtl/>
        </w:rPr>
        <w:t>ومعلوماتًا</w:t>
      </w:r>
      <w:proofErr w:type="spellEnd"/>
      <w:r>
        <w:rPr>
          <w:rFonts w:ascii="Arial" w:hAnsi="Arial" w:cs="Arial"/>
          <w:color w:val="000000"/>
          <w:sz w:val="22"/>
          <w:szCs w:val="22"/>
          <w:rtl/>
        </w:rPr>
        <w:t xml:space="preserve"> من مراجع علمية وعالمية حول "عنوان البحث"، و الذي من شأنه إيضاح الكثير من المفاهيم حول "مجال البحث"، والتي تعد أداة قوية في تحقيق النجاح في مختلف جوانب الحياة.</w:t>
      </w:r>
    </w:p>
    <w:p w:rsidR="000A4621" w:rsidRDefault="000A4621">
      <w:pPr>
        <w:pStyle w:val="a3"/>
        <w:bidi/>
        <w:spacing w:before="0" w:beforeAutospacing="0" w:after="0" w:afterAutospacing="0"/>
        <w:rPr>
          <w:rtl/>
        </w:rPr>
      </w:pPr>
      <w:r>
        <w:rPr>
          <w:rFonts w:ascii="Arial" w:hAnsi="Arial" w:cs="Arial"/>
          <w:b/>
          <w:bCs/>
          <w:color w:val="000000"/>
          <w:sz w:val="22"/>
          <w:szCs w:val="22"/>
          <w:rtl/>
        </w:rPr>
        <w:t>مقدمة بحث رياضيات قصيرة </w:t>
      </w:r>
    </w:p>
    <w:p w:rsidR="000A4621" w:rsidRDefault="000A4621">
      <w:pPr>
        <w:pStyle w:val="a3"/>
        <w:bidi/>
        <w:spacing w:before="0" w:beforeAutospacing="0" w:after="0" w:afterAutospacing="0"/>
        <w:rPr>
          <w:rtl/>
        </w:rPr>
      </w:pPr>
      <w:r>
        <w:rPr>
          <w:rFonts w:ascii="Arial" w:hAnsi="Arial" w:cs="Arial"/>
          <w:color w:val="000000"/>
          <w:sz w:val="22"/>
          <w:szCs w:val="22"/>
          <w:rtl/>
        </w:rPr>
        <w:t>إن الرياضيات يمكن أن يساعد في تطوير التفكير النقدي والمنطقي وزيادة القدرة على التحليل واتخاذ القرارات الصائبة، وفي هذا السياق أقدم بحثًا علميًا عن موضوع "موضوع البحث"، وهو أحد مجالات علوم الرياضيات، تحت عنوان "عنوان البحث"، لاستكشاف وتحليل ما يحمله هذا الموضوع من طيات. </w:t>
      </w:r>
    </w:p>
    <w:p w:rsidR="000A4621" w:rsidRDefault="000A4621">
      <w:pPr>
        <w:pStyle w:val="a3"/>
        <w:bidi/>
        <w:spacing w:before="0" w:beforeAutospacing="0" w:after="0" w:afterAutospacing="0"/>
        <w:rPr>
          <w:rtl/>
        </w:rPr>
      </w:pPr>
      <w:r>
        <w:rPr>
          <w:rFonts w:ascii="Arial" w:hAnsi="Arial" w:cs="Arial"/>
          <w:b/>
          <w:bCs/>
          <w:color w:val="000000"/>
          <w:sz w:val="22"/>
          <w:szCs w:val="22"/>
          <w:rtl/>
        </w:rPr>
        <w:t>مقدمة بحث رياضيات عن الدوال </w:t>
      </w:r>
    </w:p>
    <w:p w:rsidR="000A4621" w:rsidRDefault="000A4621">
      <w:pPr>
        <w:pStyle w:val="a3"/>
        <w:bidi/>
        <w:spacing w:before="0" w:beforeAutospacing="0" w:after="0" w:afterAutospacing="0"/>
        <w:rPr>
          <w:rtl/>
        </w:rPr>
      </w:pPr>
      <w:r>
        <w:rPr>
          <w:rFonts w:ascii="Arial" w:hAnsi="Arial" w:cs="Arial"/>
          <w:color w:val="000000"/>
          <w:sz w:val="22"/>
          <w:szCs w:val="22"/>
          <w:rtl/>
        </w:rPr>
        <w:t>تعدّ الدوال جزءًا هامًا وأساسيًا في علم الرياضيات، إذ تدخل الدوال واستخدامها في العديد من العلوم الأخرى، ويهدف هذا البحث العلمي عن الدوال لاستكشاف مفهوم الدول، وأنواعها، كذلك خصائصها، وننغمس في عالمها الواسع وأهميتها الكبيرة والمزيد من التفاصيل حولها. </w:t>
      </w:r>
    </w:p>
    <w:p w:rsidR="000A4621" w:rsidRDefault="000A4621">
      <w:pPr>
        <w:pStyle w:val="a3"/>
        <w:bidi/>
        <w:spacing w:before="0" w:beforeAutospacing="0" w:after="0" w:afterAutospacing="0"/>
        <w:rPr>
          <w:rtl/>
        </w:rPr>
      </w:pPr>
      <w:r>
        <w:rPr>
          <w:rFonts w:ascii="Arial" w:hAnsi="Arial" w:cs="Arial"/>
          <w:b/>
          <w:bCs/>
          <w:color w:val="000000"/>
          <w:sz w:val="22"/>
          <w:szCs w:val="22"/>
          <w:rtl/>
        </w:rPr>
        <w:t>مقدمة بحث رياضيات اول ثانوي</w:t>
      </w:r>
    </w:p>
    <w:p w:rsidR="000A4621" w:rsidRDefault="000A4621">
      <w:pPr>
        <w:pStyle w:val="a3"/>
        <w:bidi/>
        <w:spacing w:before="0" w:beforeAutospacing="0" w:after="0" w:afterAutospacing="0"/>
        <w:rPr>
          <w:rtl/>
        </w:rPr>
      </w:pPr>
      <w:r>
        <w:rPr>
          <w:rFonts w:ascii="Arial" w:hAnsi="Arial" w:cs="Arial"/>
          <w:color w:val="000000"/>
          <w:sz w:val="22"/>
          <w:szCs w:val="22"/>
          <w:rtl/>
        </w:rPr>
        <w:t>مادة الرياضيات هي المفتاح الذي يفتح أبواب الفهم والتقدم العلمي، مليئة بالمعلومات التي لا تنتهي، ومن أبرز مجالاتها "موضوع البحث"، المليء بالاستفسارات التي تثير فضول الكثير من الأسئلة العلمية، لذلك أقدم بحثًا علميًا تحت عنوان "عنوان البحث" يثري العقل وينمي المعرفة، ويكشف الدرر المخفية في أعماق الرياضيات. </w:t>
      </w:r>
    </w:p>
    <w:p w:rsidR="000A4621" w:rsidRDefault="000A4621">
      <w:pPr>
        <w:pStyle w:val="a3"/>
        <w:bidi/>
        <w:spacing w:before="0" w:beforeAutospacing="0" w:after="0" w:afterAutospacing="0"/>
        <w:rPr>
          <w:rtl/>
        </w:rPr>
      </w:pPr>
      <w:r>
        <w:rPr>
          <w:rFonts w:ascii="Arial" w:hAnsi="Arial" w:cs="Arial"/>
          <w:b/>
          <w:bCs/>
          <w:color w:val="000000"/>
          <w:sz w:val="22"/>
          <w:szCs w:val="22"/>
          <w:rtl/>
        </w:rPr>
        <w:t>مقدمة بحث عن الرياضيات في حياتنا </w:t>
      </w:r>
    </w:p>
    <w:p w:rsidR="000A4621" w:rsidRDefault="000A4621">
      <w:pPr>
        <w:pStyle w:val="a3"/>
        <w:bidi/>
        <w:spacing w:before="0" w:beforeAutospacing="0" w:after="0" w:afterAutospacing="0"/>
        <w:rPr>
          <w:rtl/>
        </w:rPr>
      </w:pPr>
      <w:r>
        <w:rPr>
          <w:rFonts w:ascii="Arial" w:hAnsi="Arial" w:cs="Arial"/>
          <w:color w:val="000000"/>
          <w:sz w:val="22"/>
          <w:szCs w:val="22"/>
          <w:rtl/>
        </w:rPr>
        <w:t>الرياضيات هي لغة العلوم، والتي لها العديد من الفوائد في حياتنا، وتعتبر منطلقًا للكثير من العلوم مثل الفيزياء إلى الكيمياء وعلوم الأحياء أيضًا، وانطلاقًا من هذه الأهمية أقدم بحثًا علميًا تحت عنوان "عنوان البحث"، ليبين أهمية الرياضيات في حياتنا، ودورها في فهم العالم من حولنا.</w:t>
      </w:r>
    </w:p>
    <w:p w:rsidR="000A4621" w:rsidRDefault="000A4621">
      <w:pPr>
        <w:pStyle w:val="a3"/>
        <w:bidi/>
        <w:spacing w:before="0" w:beforeAutospacing="0" w:after="0" w:afterAutospacing="0"/>
        <w:rPr>
          <w:rtl/>
        </w:rPr>
      </w:pPr>
      <w:r>
        <w:rPr>
          <w:rFonts w:ascii="Arial" w:hAnsi="Arial" w:cs="Arial"/>
          <w:b/>
          <w:bCs/>
          <w:color w:val="000000"/>
          <w:sz w:val="22"/>
          <w:szCs w:val="22"/>
          <w:rtl/>
        </w:rPr>
        <w:t>خاتمة بحث رياضيات مختصرة</w:t>
      </w:r>
    </w:p>
    <w:p w:rsidR="000A4621" w:rsidRDefault="000A4621">
      <w:pPr>
        <w:pStyle w:val="a3"/>
        <w:bidi/>
        <w:spacing w:before="0" w:beforeAutospacing="0" w:after="0" w:afterAutospacing="0"/>
        <w:rPr>
          <w:rtl/>
        </w:rPr>
      </w:pPr>
      <w:r>
        <w:rPr>
          <w:rFonts w:ascii="Arial" w:hAnsi="Arial" w:cs="Arial"/>
          <w:color w:val="000000"/>
          <w:sz w:val="22"/>
          <w:szCs w:val="22"/>
          <w:rtl/>
        </w:rPr>
        <w:t>في الختام، تعتبر الرياضيات مادة هامة، وفرصة لاستكشاف عوالم جديدة من المعرفة وبناء أسس التعلم المستدام، لا سيما في بحثنا صاحب العنوان "عنوان البحث"، الذي أوضح بين طياته الكثير من المصطلحات والمفاهيم، في موضوع "موضوع البحث" الذي يعتبر موضوعًا هامًا في وقتنا هذا.  </w:t>
      </w:r>
    </w:p>
    <w:p w:rsidR="000A4621" w:rsidRDefault="000A4621">
      <w:pPr>
        <w:pStyle w:val="a3"/>
        <w:bidi/>
        <w:spacing w:before="0" w:beforeAutospacing="0" w:after="0" w:afterAutospacing="0"/>
        <w:rPr>
          <w:rtl/>
        </w:rPr>
      </w:pPr>
      <w:r>
        <w:rPr>
          <w:rFonts w:ascii="Arial" w:hAnsi="Arial" w:cs="Arial"/>
          <w:b/>
          <w:bCs/>
          <w:color w:val="000000"/>
          <w:sz w:val="22"/>
          <w:szCs w:val="22"/>
          <w:rtl/>
        </w:rPr>
        <w:t>خاتمة بحث رياضيات عن الدوال </w:t>
      </w:r>
    </w:p>
    <w:p w:rsidR="000A4621" w:rsidRDefault="000A4621">
      <w:pPr>
        <w:pStyle w:val="a3"/>
        <w:bidi/>
        <w:spacing w:before="0" w:beforeAutospacing="0" w:after="0" w:afterAutospacing="0"/>
        <w:rPr>
          <w:rtl/>
        </w:rPr>
      </w:pPr>
      <w:r>
        <w:rPr>
          <w:rFonts w:ascii="Arial" w:hAnsi="Arial" w:cs="Arial"/>
          <w:color w:val="000000"/>
          <w:sz w:val="22"/>
          <w:szCs w:val="22"/>
          <w:rtl/>
        </w:rPr>
        <w:t>في الختام، نجد أن الدوال العمود الفقري لمادة الرياضيات، وفهم ودراسة الدوال وأنواعها تمثل جزءًا هامًا في الرياضيات، ومفتاحًا للتطوير والتقدم التكنولوجي، كما نشجع على فهم المزيد من التطبيقات حول الدوال، للاستفادة من قوة الرياضيات في مختلف المجالات. </w:t>
      </w:r>
    </w:p>
    <w:p w:rsidR="000A4621" w:rsidRDefault="000A4621"/>
    <w:sectPr w:rsidR="000A4621" w:rsidSect="00A52B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1"/>
    <w:rsid w:val="000A4621"/>
    <w:rsid w:val="00A52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FDA46B-CB1A-F448-9C1B-A25DC5D6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621"/>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2023-11-15T07:43:00Z</dcterms:created>
  <dcterms:modified xsi:type="dcterms:W3CDTF">2023-11-15T07:43:00Z</dcterms:modified>
</cp:coreProperties>
</file>